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1D" w:rsidRPr="000A3A3F" w:rsidRDefault="003A051D" w:rsidP="003A05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A3F">
        <w:rPr>
          <w:sz w:val="28"/>
          <w:szCs w:val="28"/>
        </w:rPr>
        <w:t>Управление финансов и экономического развития администрации Чайковского городского округа</w:t>
      </w:r>
      <w:r>
        <w:rPr>
          <w:sz w:val="28"/>
          <w:szCs w:val="28"/>
        </w:rPr>
        <w:t xml:space="preserve"> с </w:t>
      </w:r>
      <w:r w:rsidRPr="000A3A3F">
        <w:rPr>
          <w:sz w:val="28"/>
          <w:szCs w:val="28"/>
        </w:rPr>
        <w:t>1 октября 2019 года начинает прием документов от сельскохозяйственных товаропроизводителей на получение субсидий в рамках Постановления администрации Чайковского городского округа от 19.09.2019 №1557:</w:t>
      </w:r>
    </w:p>
    <w:p w:rsidR="003A051D" w:rsidRPr="000A3A3F" w:rsidRDefault="003A051D" w:rsidP="003A05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A3F">
        <w:rPr>
          <w:sz w:val="28"/>
          <w:szCs w:val="28"/>
        </w:rPr>
        <w:t xml:space="preserve">1. на возмещение части затрат на введение в оборот неиспользуемых сельскохозяйственных угодий; </w:t>
      </w:r>
    </w:p>
    <w:p w:rsidR="003A051D" w:rsidRPr="000A3A3F" w:rsidRDefault="003A051D" w:rsidP="003A05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A3F">
        <w:rPr>
          <w:sz w:val="28"/>
          <w:szCs w:val="28"/>
        </w:rPr>
        <w:t>2.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назначения;</w:t>
      </w:r>
    </w:p>
    <w:p w:rsidR="003A051D" w:rsidRPr="000A3A3F" w:rsidRDefault="003A051D" w:rsidP="003A05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A3F">
        <w:rPr>
          <w:sz w:val="28"/>
          <w:szCs w:val="28"/>
        </w:rPr>
        <w:t>3. на возмещение части затрат по сохранению и повышению плодородия почв;</w:t>
      </w:r>
    </w:p>
    <w:p w:rsidR="003A051D" w:rsidRPr="000A3A3F" w:rsidRDefault="003A051D" w:rsidP="003A05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A3F">
        <w:rPr>
          <w:sz w:val="28"/>
          <w:szCs w:val="28"/>
        </w:rPr>
        <w:t>4. на возмещение части затрат по приобретению репродукционных семян сельскохозяйственных культур.</w:t>
      </w:r>
    </w:p>
    <w:p w:rsidR="00507A0B" w:rsidRDefault="003A051D" w:rsidP="003A051D">
      <w:r w:rsidRPr="000A3A3F">
        <w:rPr>
          <w:sz w:val="28"/>
          <w:szCs w:val="28"/>
        </w:rPr>
        <w:t>Прием документов будет производиться до 20 декабря 2019 года включительно по адресу: ул. Ленина, д. 61/1, кабинет № 17.</w:t>
      </w:r>
    </w:p>
    <w:sectPr w:rsidR="00507A0B" w:rsidSect="00BF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3A051D"/>
    <w:rsid w:val="003A051D"/>
    <w:rsid w:val="003D5499"/>
    <w:rsid w:val="00BF54A7"/>
    <w:rsid w:val="00C3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nastina</dc:creator>
  <cp:keywords/>
  <dc:description/>
  <cp:lastModifiedBy>nastina</cp:lastModifiedBy>
  <cp:revision>2</cp:revision>
  <dcterms:created xsi:type="dcterms:W3CDTF">2019-10-09T05:25:00Z</dcterms:created>
  <dcterms:modified xsi:type="dcterms:W3CDTF">2019-10-09T05:25:00Z</dcterms:modified>
</cp:coreProperties>
</file>